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Simulado ENEM de inglês: gêneros textuais do dia a dia</w:t>
      </w:r>
    </w:p>
    <w:p>
      <w:r>
        <w:rPr>
          <w:color w:val="6B6B6B"/>
          <w:sz w:val="18"/>
        </w:rPr>
        <w:t>3ª série · Text genres (gêneros textuais) · BNCC: EM13LGG403, EM13LGG104</w:t>
      </w:r>
    </w:p>
    <w:p>
      <w:pPr>
        <w:pStyle w:val="Heading2"/>
      </w:pPr>
      <w:r>
        <w:t>1. Text 1: Job ad</w:t>
      </w:r>
    </w:p>
    <w:p>
      <w:r>
        <w:rPr>
          <w:i/>
        </w:rPr>
        <w:t>Read the job ad and choose the correct alternative.</w:t>
      </w:r>
    </w:p>
    <w:p>
      <w:r>
        <w:rPr>
          <w:b/>
        </w:rPr>
        <w:t>WE'RE HIRING! Junior Content Creator (remote)</w:t>
      </w:r>
    </w:p>
    <w:p>
      <w:pPr>
        <w:ind w:left="340"/>
      </w:pPr>
      <w:r>
        <w:t>GreenByte, a start-up that develops apps for sustainable living, is looking for a creative person to join our team.</w:t>
      </w:r>
    </w:p>
    <w:p>
      <w:pPr>
        <w:ind w:left="340"/>
      </w:pPr>
      <w:r>
        <w:t>You will: write posts for our social media; create short videos; answer users' comments.</w:t>
      </w:r>
    </w:p>
    <w:p>
      <w:pPr>
        <w:ind w:left="340"/>
      </w:pPr>
      <w:r>
        <w:t>You need: good English; basic video editing skills; passion for the environment.</w:t>
      </w:r>
    </w:p>
    <w:p>
      <w:pPr>
        <w:ind w:left="340"/>
      </w:pPr>
      <w:r>
        <w:t>No previous experience required. Students are welcome!</w:t>
      </w:r>
    </w:p>
    <w:p>
      <w:pPr>
        <w:ind w:left="340"/>
      </w:pPr>
      <w:r>
        <w:t>Send your portfolio by November 30.</w:t>
      </w:r>
    </w:p>
    <w:p>
      <w:r>
        <w:rPr>
          <w:sz w:val="17"/>
        </w:rPr>
        <w:t>Anúncio fictício criado para esta atividade.</w:t>
      </w:r>
    </w:p>
    <w:p>
      <w:pPr>
        <w:keepNext/>
        <w:spacing w:before="120"/>
      </w:pPr>
      <w:r>
        <w:t>1. Esse anúncio tem como objetivo</w:t>
      </w:r>
    </w:p>
    <w:p>
      <w:pPr>
        <w:spacing w:after="0"/>
        <w:ind w:left="454"/>
      </w:pPr>
      <w:r>
        <w:t>(   ) a) vender um aplicativo de edição de vídeo.</w:t>
      </w:r>
    </w:p>
    <w:p>
      <w:pPr>
        <w:spacing w:after="0"/>
        <w:ind w:left="454"/>
      </w:pPr>
      <w:r>
        <w:t>(   ) b) divulgar um curso gratuito de inglês para estudantes.</w:t>
      </w:r>
    </w:p>
    <w:p>
      <w:pPr>
        <w:spacing w:after="0"/>
        <w:ind w:left="454"/>
      </w:pPr>
      <w:r>
        <w:t>(   ) c) contratar apenas profissionais experientes em marketing.</w:t>
      </w:r>
    </w:p>
    <w:p>
      <w:pPr>
        <w:spacing w:after="0"/>
        <w:ind w:left="454"/>
      </w:pPr>
      <w:r>
        <w:t>(   ) d) recrutar uma pessoa para produzir conteúdo digital para uma empresa ligada à sustentabilidade.</w:t>
      </w:r>
    </w:p>
    <w:p>
      <w:pPr>
        <w:spacing w:after="0"/>
        <w:ind w:left="454"/>
      </w:pPr>
      <w:r>
        <w:t>(   ) e) convidar estudantes para um concurso de vídeos sobre o meio ambiente.</w:t>
      </w:r>
    </w:p>
    <w:p>
      <w:pPr>
        <w:keepNext/>
        <w:spacing w:before="120"/>
      </w:pPr>
      <w:r>
        <w:t>2. De acordo com o anúncio, um estudante que nunca trabalhou antes</w:t>
      </w:r>
    </w:p>
    <w:p>
      <w:pPr>
        <w:spacing w:after="0"/>
        <w:ind w:left="454"/>
      </w:pPr>
      <w:r>
        <w:t>(   ) a) não pode se candidatar, pois a vaga exige experiência.</w:t>
      </w:r>
    </w:p>
    <w:p>
      <w:pPr>
        <w:spacing w:after="0"/>
        <w:ind w:left="454"/>
      </w:pPr>
      <w:r>
        <w:t>(   ) b) precisa trabalhar presencialmente no escritório da empresa.</w:t>
      </w:r>
    </w:p>
    <w:p>
      <w:pPr>
        <w:spacing w:after="0"/>
        <w:ind w:left="454"/>
      </w:pPr>
      <w:r>
        <w:t>(   ) c) pode se candidatar, já que experiência prévia não é exigida.</w:t>
      </w:r>
    </w:p>
    <w:p>
      <w:pPr>
        <w:spacing w:after="0"/>
        <w:ind w:left="454"/>
      </w:pPr>
      <w:r>
        <w:t>(   ) d) deve enviar o portfólio somente após 30 de novembro.</w:t>
      </w:r>
    </w:p>
    <w:p>
      <w:pPr>
        <w:spacing w:after="0"/>
        <w:ind w:left="454"/>
      </w:pPr>
      <w:r>
        <w:t>(   ) e) precisa dominar técnicas avançadas de edição de vídeo.</w:t>
      </w:r>
    </w:p>
    <w:p>
      <w:pPr>
        <w:pStyle w:val="Heading2"/>
      </w:pPr>
      <w:r>
        <w:t>2. Text 2: Public notice</w:t>
      </w:r>
    </w:p>
    <w:p>
      <w:r>
        <w:rPr>
          <w:i/>
        </w:rPr>
        <w:t>Read the notice and choose the correct alternative.</w:t>
      </w:r>
    </w:p>
    <w:p>
      <w:r>
        <w:rPr>
          <w:b/>
        </w:rPr>
        <w:t>NOTICE TO VISITORS</w:t>
      </w:r>
    </w:p>
    <w:p>
      <w:pPr>
        <w:ind w:left="340"/>
      </w:pPr>
      <w:r>
        <w:t>Please do not feed the monkeys.</w:t>
      </w:r>
    </w:p>
    <w:p>
      <w:pPr>
        <w:ind w:left="340"/>
      </w:pPr>
      <w:r>
        <w:t>Human food can make them sick and aggressive.</w:t>
      </w:r>
    </w:p>
    <w:p>
      <w:pPr>
        <w:ind w:left="340"/>
      </w:pPr>
      <w:r>
        <w:t>Keep your snacks in your bag and keep your distance from the animals.</w:t>
      </w:r>
    </w:p>
    <w:p>
      <w:pPr>
        <w:ind w:left="340"/>
      </w:pPr>
      <w:r>
        <w:t>Thank you for helping us protect wildlife.</w:t>
      </w:r>
    </w:p>
    <w:p>
      <w:pPr>
        <w:ind w:left="340"/>
      </w:pPr>
      <w:r>
        <w:t>City Park Administration</w:t>
      </w:r>
    </w:p>
    <w:p>
      <w:pPr>
        <w:keepNext/>
        <w:spacing w:before="120"/>
      </w:pPr>
      <w:r>
        <w:t>1. Esse aviso, comum em parques, procura</w:t>
      </w:r>
    </w:p>
    <w:p>
      <w:pPr>
        <w:spacing w:after="0"/>
        <w:ind w:left="454"/>
      </w:pPr>
      <w:r>
        <w:t>(   ) a) orientar o comportamento dos visitantes, explicando o motivo da proibição.</w:t>
      </w:r>
    </w:p>
    <w:p>
      <w:pPr>
        <w:spacing w:after="0"/>
        <w:ind w:left="454"/>
      </w:pPr>
      <w:r>
        <w:t>(   ) b) informar os horários de visitação do parque.</w:t>
      </w:r>
    </w:p>
    <w:p>
      <w:pPr>
        <w:spacing w:after="0"/>
        <w:ind w:left="454"/>
      </w:pPr>
      <w:r>
        <w:t>(   ) c) proibir a entrada de visitantes com mochilas.</w:t>
      </w:r>
    </w:p>
    <w:p>
      <w:pPr>
        <w:spacing w:after="0"/>
        <w:ind w:left="454"/>
      </w:pPr>
      <w:r>
        <w:t>(   ) d) incentivar a venda de alimentos naturais para os animais.</w:t>
      </w:r>
    </w:p>
    <w:p>
      <w:pPr>
        <w:spacing w:after="0"/>
        <w:ind w:left="454"/>
      </w:pPr>
      <w:r>
        <w:t>(   ) e) alertar sobre macacos que atacam os visitantes sem nenhum motivo.</w:t>
      </w:r>
    </w:p>
    <w:p>
      <w:pPr>
        <w:pStyle w:val="Heading2"/>
      </w:pPr>
      <w:r>
        <w:t>3. Text 3: Review</w:t>
      </w:r>
    </w:p>
    <w:p>
      <w:r>
        <w:rPr>
          <w:i/>
        </w:rPr>
        <w:t>Read the review and choose the correct alternative.</w:t>
      </w:r>
    </w:p>
    <w:p>
      <w:r>
        <w:rPr>
          <w:b/>
        </w:rPr>
        <w:t>★★★★☆ The Quiet Planet (documentary)</w:t>
      </w:r>
    </w:p>
    <w:p>
      <w:pPr>
        <w:ind w:left="340"/>
      </w:pPr>
      <w:r>
        <w:t>Beautifully filmed and surprisingly hopeful, The Quiet Planet follows scientists who record the sounds of forests, oceans and cities. The message is clear: silence is becoming rare, and noise pollution affects both humans and animals.</w:t>
      </w:r>
    </w:p>
    <w:p>
      <w:pPr>
        <w:ind w:left="340"/>
      </w:pPr>
      <w:r>
        <w:t>My only complaint? At almost three hours, it could easily lose 40 minutes. Still, it's a must-watch for anyone who cares about nature.</w:t>
      </w:r>
    </w:p>
    <w:p>
      <w:pPr>
        <w:ind w:left="340"/>
      </w:pPr>
      <w:r>
        <w:t>Review by Priya N.</w:t>
      </w:r>
    </w:p>
    <w:p>
      <w:r>
        <w:rPr>
          <w:sz w:val="17"/>
        </w:rPr>
        <w:t>Resenha fictícia criada para esta atividade.</w:t>
      </w:r>
    </w:p>
    <w:p>
      <w:pPr>
        <w:keepNext/>
        <w:spacing w:before="120"/>
      </w:pPr>
      <w:r>
        <w:t>1. Na resenha, a autora</w:t>
      </w:r>
    </w:p>
    <w:p>
      <w:pPr>
        <w:spacing w:after="0"/>
        <w:ind w:left="454"/>
      </w:pPr>
      <w:r>
        <w:t>(   ) a) recomenda o documentário apenas para cientistas.</w:t>
      </w:r>
    </w:p>
    <w:p>
      <w:pPr>
        <w:spacing w:after="0"/>
        <w:ind w:left="454"/>
      </w:pPr>
      <w:r>
        <w:t>(   ) b) considera o filme pessimista e cansativo do início ao fim.</w:t>
      </w:r>
    </w:p>
    <w:p>
      <w:pPr>
        <w:spacing w:after="0"/>
        <w:ind w:left="454"/>
      </w:pPr>
      <w:r>
        <w:t>(   ) c) elogia o documentário, mas critica sua duração excessiva.</w:t>
      </w:r>
    </w:p>
    <w:p>
      <w:pPr>
        <w:spacing w:after="0"/>
        <w:ind w:left="454"/>
      </w:pPr>
      <w:r>
        <w:t>(   ) d) critica a qualidade das imagens gravadas nas florestas.</w:t>
      </w:r>
    </w:p>
    <w:p>
      <w:pPr>
        <w:spacing w:after="0"/>
        <w:ind w:left="454"/>
      </w:pPr>
      <w:r>
        <w:t>(   ) e) afirma que a poluição sonora afeta somente os animais.</w:t>
      </w:r>
    </w:p>
    <w:p>
      <w:pPr>
        <w:pStyle w:val="Heading2"/>
      </w:pPr>
      <w:r>
        <w:t>4. Text 4: Text messages</w:t>
      </w:r>
    </w:p>
    <w:p>
      <w:r>
        <w:rPr>
          <w:i/>
        </w:rPr>
        <w:t>Read the messages and choose the correct alternative.</w:t>
      </w:r>
    </w:p>
    <w:p>
      <w:r>
        <w:rPr>
          <w:b/>
        </w:rPr>
        <w:t>Chat: Mom and Leo</w:t>
      </w:r>
    </w:p>
    <w:p>
      <w:pPr>
        <w:ind w:left="340"/>
      </w:pPr>
      <w:r>
        <w:t>Mom: Did you eat lunch?</w:t>
      </w:r>
    </w:p>
    <w:p>
      <w:pPr>
        <w:ind w:left="340"/>
      </w:pPr>
      <w:r>
        <w:t>Leo: yes</w:t>
      </w:r>
    </w:p>
    <w:p>
      <w:pPr>
        <w:ind w:left="340"/>
      </w:pPr>
      <w:r>
        <w:t>Mom: What did you eat?</w:t>
      </w:r>
    </w:p>
    <w:p>
      <w:pPr>
        <w:ind w:left="340"/>
      </w:pPr>
      <w:r>
        <w:t>Leo: food</w:t>
      </w:r>
    </w:p>
    <w:p>
      <w:pPr>
        <w:ind w:left="340"/>
      </w:pPr>
      <w:r>
        <w:t>Mom: Leo.</w:t>
      </w:r>
    </w:p>
    <w:p>
      <w:pPr>
        <w:ind w:left="340"/>
      </w:pPr>
      <w:r>
        <w:t>Leo: rice, beans, salad and a juice 🙄</w:t>
      </w:r>
    </w:p>
    <w:p>
      <w:pPr>
        <w:ind w:left="340"/>
      </w:pPr>
      <w:r>
        <w:t>Mom: Thank you! Was that so hard? ❤️</w:t>
      </w:r>
    </w:p>
    <w:p>
      <w:pPr>
        <w:ind w:left="340"/>
      </w:pPr>
      <w:r>
        <w:t>Leo: yes 😂</w:t>
      </w:r>
    </w:p>
    <w:p>
      <w:pPr>
        <w:keepNext/>
        <w:spacing w:before="120"/>
      </w:pPr>
      <w:r>
        <w:t>1. Na troca de mensagens, o efeito de humor decorre principalmente</w:t>
      </w:r>
    </w:p>
    <w:p>
      <w:pPr>
        <w:spacing w:after="0"/>
        <w:ind w:left="454"/>
      </w:pPr>
      <w:r>
        <w:t>(   ) a) do fato de a mãe não saber usar o aplicativo de mensagens.</w:t>
      </w:r>
    </w:p>
    <w:p>
      <w:pPr>
        <w:spacing w:after="0"/>
        <w:ind w:left="454"/>
      </w:pPr>
      <w:r>
        <w:t>(   ) b) da recusa de Leo em almoçar naquele dia.</w:t>
      </w:r>
    </w:p>
    <w:p>
      <w:pPr>
        <w:spacing w:after="0"/>
        <w:ind w:left="454"/>
      </w:pPr>
      <w:r>
        <w:t>(   ) c) do uso de linguagem formal pelo filho.</w:t>
      </w:r>
    </w:p>
    <w:p>
      <w:pPr>
        <w:spacing w:after="0"/>
        <w:ind w:left="454"/>
      </w:pPr>
      <w:r>
        <w:t>(   ) d) da preocupação da mãe com a falta de dinheiro do filho.</w:t>
      </w:r>
    </w:p>
    <w:p>
      <w:pPr>
        <w:spacing w:after="0"/>
        <w:ind w:left="454"/>
      </w:pPr>
      <w:r>
        <w:t>(   ) e) das respostas vagas e curtas do adolescente diante das perguntas insistentes da mãe.</w:t>
      </w:r>
    </w:p>
    <w:p>
      <w:pPr>
        <w:pStyle w:val="Heading2"/>
      </w:pPr>
      <w:r>
        <w:t>5. Text 5: Health campaign</w:t>
      </w:r>
    </w:p>
    <w:p>
      <w:r>
        <w:rPr>
          <w:i/>
        </w:rPr>
        <w:t>Read the campaign and choose the correct alternative.</w:t>
      </w:r>
    </w:p>
    <w:p>
      <w:r>
        <w:rPr>
          <w:b/>
        </w:rPr>
        <w:t>Your mental health matters</w:t>
      </w:r>
    </w:p>
    <w:p>
      <w:pPr>
        <w:ind w:left="340"/>
      </w:pPr>
      <w:r>
        <w:t>Feeling anxious, lonely or overwhelmed? You're not weak. You're human.</w:t>
      </w:r>
    </w:p>
    <w:p>
      <w:pPr>
        <w:ind w:left="340"/>
      </w:pPr>
      <w:r>
        <w:t>Talk to someone you trust. Ask for help. Listen without judging.</w:t>
      </w:r>
    </w:p>
    <w:p>
      <w:pPr>
        <w:ind w:left="340"/>
      </w:pPr>
      <w:r>
        <w:t>Strength isn't about carrying everything alone.</w:t>
      </w:r>
    </w:p>
    <w:p>
      <w:pPr>
        <w:ind w:left="340"/>
      </w:pPr>
      <w:r>
        <w:t>#ItsOkayNotToBeOkay</w:t>
      </w:r>
    </w:p>
    <w:p>
      <w:r>
        <w:rPr>
          <w:sz w:val="17"/>
        </w:rPr>
        <w:t>Campanha fictícia criada para esta atividade.</w:t>
      </w:r>
    </w:p>
    <w:p>
      <w:pPr>
        <w:keepNext/>
        <w:spacing w:before="120"/>
      </w:pPr>
      <w:r>
        <w:t>1. Na campanha, a frase "Strength isn't about carrying everything alone" contribui para</w:t>
      </w:r>
    </w:p>
    <w:p>
      <w:pPr>
        <w:spacing w:after="0"/>
        <w:ind w:left="454"/>
      </w:pPr>
      <w:r>
        <w:t>(   ) a) incentivar a prática de musculação entre os jovens.</w:t>
      </w:r>
    </w:p>
    <w:p>
      <w:pPr>
        <w:spacing w:after="0"/>
        <w:ind w:left="454"/>
      </w:pPr>
      <w:r>
        <w:t>(   ) b) desconstruir a ideia de que pedir ajuda é sinal de fraqueza.</w:t>
      </w:r>
    </w:p>
    <w:p>
      <w:pPr>
        <w:spacing w:after="0"/>
        <w:ind w:left="454"/>
      </w:pPr>
      <w:r>
        <w:t>(   ) c) recomendar que as pessoas resolvam seus problemas sozinhas.</w:t>
      </w:r>
    </w:p>
    <w:p>
      <w:pPr>
        <w:spacing w:after="0"/>
        <w:ind w:left="454"/>
      </w:pPr>
      <w:r>
        <w:t>(   ) d) criticar quem compartilha sentimentos nas redes sociais.</w:t>
      </w:r>
    </w:p>
    <w:p>
      <w:pPr>
        <w:spacing w:after="0"/>
        <w:ind w:left="454"/>
      </w:pPr>
      <w:r>
        <w:t>(   ) e) divulgar um serviço pago de terapia on-line.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Text 1: Job ad</w:t>
      </w:r>
    </w:p>
    <w:p>
      <w:pPr>
        <w:spacing w:after="0"/>
      </w:pPr>
      <w:r>
        <w:t>1) d) recrutar uma pessoa para produzir conteúdo digital para uma empresa ligada à sustentabilidade.</w:t>
      </w:r>
    </w:p>
    <w:p>
      <w:pPr>
        <w:spacing w:after="0"/>
      </w:pPr>
      <w:r>
        <w:t>2) c) pode se candidatar, já que experiência prévia não é exigida.</w:t>
      </w:r>
    </w:p>
    <w:p>
      <w:r>
        <w:rPr>
          <w:b/>
        </w:rPr>
        <w:t>2. Text 2: Public notice</w:t>
      </w:r>
    </w:p>
    <w:p>
      <w:pPr>
        <w:spacing w:after="0"/>
      </w:pPr>
      <w:r>
        <w:t>1) a) orientar o comportamento dos visitantes, explicando o motivo da proibição.</w:t>
      </w:r>
    </w:p>
    <w:p>
      <w:r>
        <w:rPr>
          <w:b/>
        </w:rPr>
        <w:t>3. Text 3: Review</w:t>
      </w:r>
    </w:p>
    <w:p>
      <w:pPr>
        <w:spacing w:after="0"/>
      </w:pPr>
      <w:r>
        <w:t>1) c) elogia o documentário, mas critica sua duração excessiva.</w:t>
      </w:r>
    </w:p>
    <w:p>
      <w:r>
        <w:rPr>
          <w:b/>
        </w:rPr>
        <w:t>4. Text 4: Text messages</w:t>
      </w:r>
    </w:p>
    <w:p>
      <w:pPr>
        <w:spacing w:after="0"/>
      </w:pPr>
      <w:r>
        <w:t>1) e) das respostas vagas e curtas do adolescente diante das perguntas insistentes da mãe.</w:t>
      </w:r>
    </w:p>
    <w:p>
      <w:r>
        <w:rPr>
          <w:b/>
        </w:rPr>
        <w:t>5. Text 5: Health campaign</w:t>
      </w:r>
    </w:p>
    <w:p>
      <w:pPr>
        <w:spacing w:after="0"/>
      </w:pPr>
      <w:r>
        <w:t>1) b) desconstruir a ideia de que pedir ajuda é sinal de fraqueza.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